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60"/>
        <w:gridCol w:w="3840"/>
      </w:tblGrid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pStyle w:val="rg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nr.1 la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ordinul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IFPS </w:t>
            </w:r>
          </w:p>
          <w:p w:rsidR="00746688" w:rsidRPr="00746688" w:rsidRDefault="00746688" w:rsidP="00F67565">
            <w:pPr>
              <w:pStyle w:val="rg"/>
              <w:rPr>
                <w:sz w:val="20"/>
                <w:szCs w:val="20"/>
                <w:lang w:val="en-US"/>
              </w:rPr>
            </w:pPr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nr.566 din 7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noiembrie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2007 </w:t>
            </w:r>
          </w:p>
          <w:p w:rsidR="00746688" w:rsidRPr="00746688" w:rsidRDefault="00746688" w:rsidP="00F67565">
            <w:pPr>
              <w:pStyle w:val="rg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Приложение № 1 к приказу ГГНИ </w:t>
            </w:r>
          </w:p>
          <w:p w:rsidR="00746688" w:rsidRPr="00746688" w:rsidRDefault="00746688" w:rsidP="00F67565">
            <w:pPr>
              <w:pStyle w:val="rg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№ 566 от 7 ноября 2007 г.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  </w:t>
            </w:r>
          </w:p>
          <w:p w:rsidR="00746688" w:rsidRPr="00746688" w:rsidRDefault="00746688" w:rsidP="00F67565">
            <w:pPr>
              <w:pStyle w:val="rg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Forma TА-08</w:t>
            </w:r>
            <w:r w:rsidRPr="00746688">
              <w:rPr>
                <w:sz w:val="20"/>
                <w:szCs w:val="20"/>
              </w:rPr>
              <w:t xml:space="preserve"> </w:t>
            </w:r>
          </w:p>
          <w:p w:rsidR="00746688" w:rsidRPr="00746688" w:rsidRDefault="00746688" w:rsidP="00F67565">
            <w:pPr>
              <w:pStyle w:val="rg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Форма TА-08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fiscal al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contribuabilului</w:t>
            </w:r>
            <w:proofErr w:type="spellEnd"/>
            <w:r w:rsidRPr="00746688">
              <w:rPr>
                <w:sz w:val="20"/>
                <w:szCs w:val="20"/>
                <w:lang w:val="en-US"/>
              </w:rPr>
              <w:t xml:space="preserve"> __________________________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</w:rPr>
              <w:t>Фискальный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  <w:r w:rsidRPr="00746688">
              <w:rPr>
                <w:sz w:val="20"/>
                <w:szCs w:val="20"/>
              </w:rPr>
              <w:t>код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  <w:r w:rsidRPr="00746688">
              <w:rPr>
                <w:sz w:val="20"/>
                <w:szCs w:val="20"/>
              </w:rPr>
              <w:t>налогоплательщика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contribuabilului</w:t>
            </w:r>
            <w:proofErr w:type="spellEnd"/>
            <w:r w:rsidRPr="00746688">
              <w:rPr>
                <w:sz w:val="20"/>
                <w:szCs w:val="20"/>
                <w:lang w:val="en-US"/>
              </w:rPr>
              <w:t xml:space="preserve"> _____________________________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</w:rPr>
              <w:t>Наименование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  <w:r w:rsidRPr="00746688">
              <w:rPr>
                <w:sz w:val="20"/>
                <w:szCs w:val="20"/>
              </w:rPr>
              <w:t>налогоплательщика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localităţii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(CUATM)</w:t>
            </w:r>
            <w:r w:rsidRPr="00746688">
              <w:rPr>
                <w:sz w:val="20"/>
                <w:szCs w:val="20"/>
                <w:lang w:val="en-US"/>
              </w:rPr>
              <w:t xml:space="preserve"> _______________________________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Код административно-территориальной единицы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Inspectoratul fiscal de stat</w:t>
            </w:r>
            <w:r w:rsidRPr="00746688">
              <w:rPr>
                <w:sz w:val="20"/>
                <w:szCs w:val="20"/>
              </w:rPr>
              <w:t xml:space="preserve"> ______________________________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Государственная налоговая инспекция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tbl>
            <w:tblPr>
              <w:tblW w:w="2550" w:type="dxa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50"/>
            </w:tblGrid>
            <w:tr w:rsidR="00746688" w:rsidRPr="00746688" w:rsidTr="00F6756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746688" w:rsidRPr="00746688" w:rsidRDefault="00746688" w:rsidP="00F6756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7466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Pentru</w:t>
                  </w:r>
                  <w:proofErr w:type="spellEnd"/>
                  <w:r w:rsidRPr="007466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466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men</w:t>
                  </w:r>
                  <w:r w:rsidRPr="007466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ţ</w:t>
                  </w:r>
                  <w:proofErr w:type="spellStart"/>
                  <w:r w:rsidRPr="007466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iunea</w:t>
                  </w:r>
                  <w:proofErr w:type="spellEnd"/>
                  <w:r w:rsidRPr="007466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4668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SFS</w:t>
                  </w:r>
                </w:p>
                <w:p w:rsidR="00746688" w:rsidRPr="00746688" w:rsidRDefault="00746688" w:rsidP="00F67565">
                  <w:pPr>
                    <w:pStyle w:val="lf"/>
                    <w:rPr>
                      <w:sz w:val="20"/>
                      <w:szCs w:val="20"/>
                    </w:rPr>
                  </w:pPr>
                  <w:r w:rsidRPr="00746688">
                    <w:rPr>
                      <w:sz w:val="20"/>
                      <w:szCs w:val="20"/>
                    </w:rPr>
                    <w:t>Для отметок ГНИ</w:t>
                  </w:r>
                </w:p>
                <w:p w:rsidR="00746688" w:rsidRPr="00746688" w:rsidRDefault="00746688" w:rsidP="00F67565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46688">
                    <w:rPr>
                      <w:sz w:val="20"/>
                      <w:szCs w:val="20"/>
                    </w:rPr>
                    <w:t> </w:t>
                  </w:r>
                </w:p>
                <w:p w:rsidR="00746688" w:rsidRPr="00746688" w:rsidRDefault="00746688" w:rsidP="00F67565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46688">
                    <w:rPr>
                      <w:sz w:val="20"/>
                      <w:szCs w:val="20"/>
                    </w:rPr>
                    <w:t> </w:t>
                  </w:r>
                </w:p>
                <w:p w:rsidR="00746688" w:rsidRPr="00746688" w:rsidRDefault="00746688" w:rsidP="00F67565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46688">
                    <w:rPr>
                      <w:sz w:val="20"/>
                      <w:szCs w:val="20"/>
                    </w:rPr>
                    <w:t> </w:t>
                  </w:r>
                </w:p>
                <w:p w:rsidR="00746688" w:rsidRPr="00746688" w:rsidRDefault="00746688" w:rsidP="00F67565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46688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Perioada fiscală</w:t>
            </w:r>
            <w:r w:rsidRPr="00746688">
              <w:rPr>
                <w:sz w:val="20"/>
                <w:szCs w:val="20"/>
              </w:rPr>
              <w:t xml:space="preserve"> _________________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Налоговый период</w:t>
            </w:r>
          </w:p>
        </w:tc>
      </w:tr>
    </w:tbl>
    <w:p w:rsidR="00746688" w:rsidRPr="00746688" w:rsidRDefault="00746688" w:rsidP="00746688">
      <w:pPr>
        <w:pStyle w:val="NormalWeb"/>
      </w:pPr>
      <w:r w:rsidRPr="00746688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4"/>
        <w:gridCol w:w="4310"/>
        <w:gridCol w:w="1223"/>
        <w:gridCol w:w="1383"/>
        <w:gridCol w:w="1126"/>
        <w:gridCol w:w="1065"/>
        <w:gridCol w:w="1009"/>
      </w:tblGrid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pStyle w:val="c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 xml:space="preserve">DAREA DE SEAMĂ LA TAXA PENTRU APĂ </w:t>
            </w:r>
          </w:p>
          <w:p w:rsidR="00746688" w:rsidRPr="00746688" w:rsidRDefault="00746688" w:rsidP="00F67565">
            <w:pPr>
              <w:pStyle w:val="cn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ОТЧЕТ ПО СБОРУ ЗА ВОДУ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d/o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88" w:rsidRPr="00746688" w:rsidRDefault="00746688" w:rsidP="00F6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Volumul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ă 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extras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ă ş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utilizat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ă (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u-RU"/>
              </w:rPr>
              <w:t>3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)/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Объем добытой и/или использованной воды (м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Cotele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taxei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pentru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1 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u-RU"/>
              </w:rPr>
              <w:t>3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)/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Ставки сбора за 1 м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Suma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înlesnirilor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льгот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Suma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taxei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către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((col.3 + col.4) × col.5) – col.6 (lei)/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уплате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  <w:t>((кол.3 + кол.4) × кол.5) – кол.6 (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Conform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datelor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contoarelor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счетчика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Conform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normelor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extragere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sau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utilizare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добычи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и/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Extrasă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din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fondul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apelor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cu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excepţia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indicate la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punctul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Добытая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водного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указанной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Minerală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naturală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extrasă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potabilă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extrasă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destinată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îmbutelierii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Добытая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природная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минеральная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добытая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питьевая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предназначенная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бутилирования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Utilizată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hidrocentrale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Используемая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гидростанциями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b/>
                <w:bCs/>
                <w:sz w:val="20"/>
                <w:szCs w:val="20"/>
                <w:lang w:val="en-US"/>
              </w:rPr>
              <w:t>Total (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suma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rîndurilor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1-3)/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</w:rPr>
              <w:t>Всего</w:t>
            </w:r>
            <w:r w:rsidRPr="00746688">
              <w:rPr>
                <w:sz w:val="20"/>
                <w:szCs w:val="20"/>
                <w:lang w:val="en-US"/>
              </w:rPr>
              <w:t> (</w:t>
            </w:r>
            <w:r w:rsidRPr="00746688">
              <w:rPr>
                <w:sz w:val="20"/>
                <w:szCs w:val="20"/>
              </w:rPr>
              <w:t>сумма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  <w:r w:rsidRPr="00746688">
              <w:rPr>
                <w:sz w:val="20"/>
                <w:szCs w:val="20"/>
              </w:rPr>
              <w:t>строк</w:t>
            </w:r>
            <w:r w:rsidRPr="00746688">
              <w:rPr>
                <w:sz w:val="20"/>
                <w:szCs w:val="20"/>
                <w:lang w:val="en-US"/>
              </w:rPr>
              <w:t xml:space="preserve"> 1-3)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Suma de control/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Контрольная 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.7/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Всего по гр.7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Anexa pe ______ file/</w:t>
            </w:r>
            <w:r w:rsidRPr="00746688">
              <w:rPr>
                <w:sz w:val="20"/>
                <w:szCs w:val="20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Приложение на _____ листах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 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Ne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asumăm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răspunderea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prevăzută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legislaţie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caz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prezentare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date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informaţii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false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sau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eronate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Несем ответственность, предусмотренную законодательством в случае представления ложной или недостоверной информации.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 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Notă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Cota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taxei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1 m</w:t>
            </w:r>
            <w:r w:rsidRPr="00746688">
              <w:rPr>
                <w:b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apă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utilizată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hidrocentrale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constituie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0,006 lei.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Примечание: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Ставка сбора за 1 м</w:t>
            </w:r>
            <w:r w:rsidRPr="00746688">
              <w:rPr>
                <w:sz w:val="20"/>
                <w:szCs w:val="20"/>
                <w:vertAlign w:val="superscript"/>
              </w:rPr>
              <w:t>3</w:t>
            </w:r>
            <w:r w:rsidRPr="00746688">
              <w:rPr>
                <w:sz w:val="20"/>
                <w:szCs w:val="20"/>
              </w:rPr>
              <w:t xml:space="preserve"> воды, использованной гидроэлектростанциями, составляет 0,006 лея.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Conducătorul</w:t>
            </w:r>
            <w:r w:rsidRPr="00746688">
              <w:rPr>
                <w:sz w:val="20"/>
                <w:szCs w:val="20"/>
              </w:rPr>
              <w:t xml:space="preserve"> ____________________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Руководитель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 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Contabilul-şef</w:t>
            </w:r>
            <w:r w:rsidRPr="00746688">
              <w:rPr>
                <w:sz w:val="20"/>
                <w:szCs w:val="20"/>
              </w:rPr>
              <w:t xml:space="preserve"> ___________________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  <w:p w:rsidR="00746688" w:rsidRPr="00746688" w:rsidRDefault="00746688" w:rsidP="00F67565">
            <w:pPr>
              <w:pStyle w:val="cn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L.Ş./</w:t>
            </w:r>
            <w:r w:rsidRPr="00746688">
              <w:rPr>
                <w:sz w:val="20"/>
                <w:szCs w:val="20"/>
              </w:rPr>
              <w:t xml:space="preserve"> М.П</w:t>
            </w:r>
          </w:p>
        </w:tc>
      </w:tr>
    </w:tbl>
    <w:p w:rsidR="00746688" w:rsidRPr="00746688" w:rsidRDefault="00746688" w:rsidP="00746688">
      <w:pPr>
        <w:pStyle w:val="NormalWeb"/>
      </w:pPr>
      <w:r w:rsidRPr="00746688">
        <w:t xml:space="preserve">  </w:t>
      </w:r>
    </w:p>
    <w:p w:rsidR="00746688" w:rsidRPr="00746688" w:rsidRDefault="00746688" w:rsidP="00746688">
      <w:pPr>
        <w:pStyle w:val="NormalWeb"/>
      </w:pPr>
      <w:r w:rsidRPr="00746688"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5"/>
        <w:gridCol w:w="1935"/>
        <w:gridCol w:w="3996"/>
        <w:gridCol w:w="1985"/>
        <w:gridCol w:w="2099"/>
      </w:tblGrid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pStyle w:val="c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 xml:space="preserve">ANEXĂ LA DAREA DE SEAMĂ LA TAXA PENTRU APĂ (FORMA TA-08) </w:t>
            </w:r>
          </w:p>
          <w:p w:rsidR="00746688" w:rsidRPr="00746688" w:rsidRDefault="00746688" w:rsidP="00F67565">
            <w:pPr>
              <w:pStyle w:val="c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 xml:space="preserve">ÎN PARTEA CE ŢINE DE SUMELE CALCULATE PE SUBDIVIZIUNILE CONTRIBUABILULUI </w:t>
            </w:r>
          </w:p>
          <w:p w:rsidR="00746688" w:rsidRPr="00746688" w:rsidRDefault="00746688" w:rsidP="00F67565">
            <w:pPr>
              <w:pStyle w:val="cn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ПРИЛОЖЕНИЕ К ОТЧЕТУ ПО СБОРУ ЗА ВОДУ (FORMA ТА-08) О СУММАХ, </w:t>
            </w:r>
            <w:r w:rsidRPr="00746688">
              <w:rPr>
                <w:sz w:val="20"/>
                <w:szCs w:val="20"/>
              </w:rPr>
              <w:br/>
              <w:t xml:space="preserve">ИСЧИСЛЕННЫХ ПО ПОДРАЗДЕЛЕНИЯМ НАЛОГОПЛАТЕЛЬЩИКА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 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Codul fiscal al contribuabilului</w:t>
            </w:r>
            <w:r w:rsidRPr="00746688">
              <w:rPr>
                <w:sz w:val="20"/>
                <w:szCs w:val="20"/>
              </w:rPr>
              <w:t xml:space="preserve"> _______________________________________________________________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Фискальный код налогоплательщика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b/>
                <w:bCs/>
                <w:sz w:val="20"/>
                <w:szCs w:val="20"/>
              </w:rPr>
              <w:t>Denumirea contribuabilului</w:t>
            </w:r>
            <w:r w:rsidRPr="00746688">
              <w:rPr>
                <w:sz w:val="20"/>
                <w:szCs w:val="20"/>
              </w:rPr>
              <w:t xml:space="preserve"> __________________________________________________________________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Наименование налогоплательщика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 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Nr. d/o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Codul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subdiviziunii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Codul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ăţ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administrativ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teritoriale</w:t>
            </w:r>
            <w:proofErr w:type="spellEnd"/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Код административно-территориальной 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î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nlesnirilor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)/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Сумма льгот (лей)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taxei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ă</w:t>
            </w:r>
            <w:proofErr w:type="spellStart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</w:t>
            </w:r>
            <w:proofErr w:type="spellEnd"/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plat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ă (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</w:t>
            </w: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)/ </w:t>
            </w:r>
            <w:r w:rsidRPr="007466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Сумма сбора к уплате (лей)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68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688" w:rsidRPr="00746688" w:rsidTr="00F6756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Notă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</w:p>
          <w:p w:rsidR="00746688" w:rsidRPr="00746688" w:rsidRDefault="00746688" w:rsidP="00F67565">
            <w:pPr>
              <w:pStyle w:val="NormalWeb"/>
              <w:rPr>
                <w:b/>
                <w:bCs/>
                <w:sz w:val="20"/>
                <w:szCs w:val="20"/>
                <w:lang w:val="en-US"/>
              </w:rPr>
            </w:pPr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Suma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indicată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rubrica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"Total" a col.5 din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prezenta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anexă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va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coincide cu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suma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indicată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rubrica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"Total" a col.7 din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darea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seamă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Numărul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ordine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completează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mod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consecutiv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indiferent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numărul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46688">
              <w:rPr>
                <w:b/>
                <w:bCs/>
                <w:sz w:val="20"/>
                <w:szCs w:val="20"/>
                <w:lang w:val="en-US"/>
              </w:rPr>
              <w:t>pagini</w:t>
            </w:r>
            <w:proofErr w:type="spellEnd"/>
            <w:r w:rsidRPr="00746688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746688">
              <w:rPr>
                <w:sz w:val="20"/>
                <w:szCs w:val="20"/>
                <w:lang w:val="en-US"/>
              </w:rPr>
              <w:t xml:space="preserve">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  <w:lang w:val="en-US"/>
              </w:rPr>
            </w:pPr>
            <w:r w:rsidRPr="00746688">
              <w:rPr>
                <w:sz w:val="20"/>
                <w:szCs w:val="20"/>
                <w:lang w:val="en-US"/>
              </w:rPr>
              <w:t> 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Примечание: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 xml:space="preserve">Сумма, указанная в рубрике "Всего" гр.5 настоящего приложения должна соответствовать сумме, указанной в рубрике "Всего" гр.7 отчета. </w:t>
            </w:r>
          </w:p>
          <w:p w:rsidR="00746688" w:rsidRPr="00746688" w:rsidRDefault="00746688" w:rsidP="00F67565">
            <w:pPr>
              <w:pStyle w:val="NormalWeb"/>
              <w:rPr>
                <w:sz w:val="20"/>
                <w:szCs w:val="20"/>
              </w:rPr>
            </w:pPr>
            <w:r w:rsidRPr="00746688">
              <w:rPr>
                <w:sz w:val="20"/>
                <w:szCs w:val="20"/>
              </w:rPr>
              <w:t>Номер по порядку заполняется нарастающим итогом, независимо от количества страниц.</w:t>
            </w:r>
          </w:p>
        </w:tc>
      </w:tr>
    </w:tbl>
    <w:p w:rsidR="00746688" w:rsidRPr="00746688" w:rsidRDefault="00746688" w:rsidP="00746688">
      <w:pPr>
        <w:pStyle w:val="NormalWeb"/>
      </w:pPr>
      <w:r w:rsidRPr="00746688">
        <w:t xml:space="preserve">  </w:t>
      </w:r>
    </w:p>
    <w:p w:rsidR="000A5BF0" w:rsidRPr="00746688" w:rsidRDefault="000A5BF0" w:rsidP="00746688">
      <w:pPr>
        <w:rPr>
          <w:rFonts w:ascii="Times New Roman" w:hAnsi="Times New Roman" w:cs="Times New Roman"/>
          <w:lang w:val="ru-RU"/>
        </w:rPr>
      </w:pPr>
    </w:p>
    <w:sectPr w:rsidR="000A5BF0" w:rsidRPr="007466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6688"/>
    <w:rsid w:val="000A5BF0"/>
    <w:rsid w:val="0074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66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Normal"/>
    <w:rsid w:val="007466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746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7466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746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2014-07-16T08:54:00Z</dcterms:created>
  <dcterms:modified xsi:type="dcterms:W3CDTF">2014-07-16T08:57:00Z</dcterms:modified>
</cp:coreProperties>
</file>